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1C7" w:rsidRDefault="00FD11C7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</w:t>
      </w:r>
      <w:r w:rsidR="005C2A21">
        <w:rPr>
          <w:rFonts w:ascii="Arial" w:hAnsi="Arial" w:cs="Arial"/>
          <w:b/>
          <w:bCs/>
        </w:rPr>
        <w:t>Updated</w:t>
      </w:r>
      <w:r>
        <w:rPr>
          <w:rFonts w:ascii="Arial" w:hAnsi="Arial" w:cs="Arial"/>
          <w:b/>
          <w:bCs/>
        </w:rPr>
        <w:t xml:space="preserve">:  </w:t>
      </w:r>
      <w:r w:rsidR="006421DF">
        <w:rPr>
          <w:rFonts w:ascii="Arial" w:hAnsi="Arial" w:cs="Arial"/>
          <w:b/>
          <w:sz w:val="22"/>
          <w:szCs w:val="22"/>
        </w:rPr>
        <w:t>April,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FD11C7" w:rsidTr="00DD5E6F">
        <w:trPr>
          <w:trHeight w:val="261"/>
        </w:trPr>
        <w:tc>
          <w:tcPr>
            <w:tcW w:w="1696" w:type="dxa"/>
          </w:tcPr>
          <w:p w:rsidR="00FD11C7" w:rsidRDefault="00FD11C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:rsidR="00FD11C7" w:rsidRDefault="00FD11C7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FD11C7" w:rsidTr="00050C1E">
        <w:trPr>
          <w:trHeight w:val="549"/>
        </w:trPr>
        <w:tc>
          <w:tcPr>
            <w:tcW w:w="1696" w:type="dxa"/>
          </w:tcPr>
          <w:p w:rsidR="00FD11C7" w:rsidRDefault="00FD1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FD11C7" w:rsidRDefault="00CB3B75" w:rsidP="00525D2C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outline </w:t>
            </w:r>
            <w:r w:rsidR="000C45A4">
              <w:rPr>
                <w:rFonts w:ascii="Arial" w:hAnsi="Arial"/>
                <w:sz w:val="20"/>
              </w:rPr>
              <w:t>Release of Documents</w:t>
            </w:r>
          </w:p>
          <w:p w:rsidR="00BC7F02" w:rsidRPr="00050C1E" w:rsidRDefault="00BC7F02" w:rsidP="00525D2C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FD11C7" w:rsidTr="00DD5E6F">
        <w:tc>
          <w:tcPr>
            <w:tcW w:w="1696" w:type="dxa"/>
          </w:tcPr>
          <w:p w:rsidR="00FD11C7" w:rsidRDefault="00FD11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FD11C7" w:rsidRPr="001F4550" w:rsidRDefault="00BC7F02" w:rsidP="009969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This guideline applies to sworn </w:t>
            </w:r>
            <w:r w:rsidR="008A34BE">
              <w:rPr>
                <w:rFonts w:ascii="Arial" w:hAnsi="Arial"/>
                <w:sz w:val="20"/>
              </w:rPr>
              <w:t>P</w:t>
            </w:r>
            <w:r w:rsidR="0099698D">
              <w:rPr>
                <w:rFonts w:ascii="Arial" w:hAnsi="Arial"/>
                <w:sz w:val="20"/>
              </w:rPr>
              <w:t>CCO</w:t>
            </w:r>
            <w:r>
              <w:rPr>
                <w:rFonts w:ascii="Arial" w:hAnsi="Arial"/>
                <w:sz w:val="20"/>
              </w:rPr>
              <w:t xml:space="preserve"> personnel.</w:t>
            </w:r>
          </w:p>
        </w:tc>
      </w:tr>
      <w:tr w:rsidR="00FD11C7" w:rsidTr="00DD5E6F">
        <w:tc>
          <w:tcPr>
            <w:tcW w:w="1696" w:type="dxa"/>
          </w:tcPr>
          <w:p w:rsidR="00FD11C7" w:rsidRDefault="00FD11C7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:rsidR="00FD11C7" w:rsidRDefault="00FD11C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CB3B75" w:rsidRDefault="000C45A4" w:rsidP="000C45A4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Coroner reports and Autopsy reports are public record in Colorado.</w:t>
            </w:r>
            <w:r w:rsidR="00200020">
              <w:rPr>
                <w:rFonts w:ascii="Arial" w:hAnsi="Arial"/>
                <w:sz w:val="20"/>
              </w:rPr>
              <w:t xml:space="preserve"> CRS: 24-72-203</w:t>
            </w:r>
          </w:p>
          <w:p w:rsidR="000C45A4" w:rsidRDefault="000C45A4" w:rsidP="000C45A4">
            <w:pPr>
              <w:jc w:val="both"/>
              <w:rPr>
                <w:rFonts w:ascii="Arial" w:hAnsi="Arial"/>
                <w:sz w:val="20"/>
              </w:rPr>
            </w:pPr>
          </w:p>
          <w:p w:rsidR="000C45A4" w:rsidRDefault="000C45A4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Anybody can request these report on the Park County Coroner Web-site by clicking on and filling out the Autopsy Request Form.</w:t>
            </w:r>
          </w:p>
          <w:p w:rsidR="000C45A4" w:rsidRDefault="000C45A4" w:rsidP="000C45A4">
            <w:pPr>
              <w:ind w:left="720"/>
              <w:jc w:val="both"/>
              <w:rPr>
                <w:rFonts w:ascii="Arial" w:hAnsi="Arial"/>
                <w:sz w:val="20"/>
              </w:rPr>
            </w:pPr>
          </w:p>
          <w:p w:rsidR="000C45A4" w:rsidRDefault="000C45A4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Once the form is received the records shall be emailed to the requesting party within three days if the report is finished.</w:t>
            </w:r>
          </w:p>
          <w:p w:rsidR="000C45A4" w:rsidRDefault="000C45A4" w:rsidP="000C45A4">
            <w:pPr>
              <w:pStyle w:val="ListParagraph"/>
              <w:rPr>
                <w:rFonts w:ascii="Arial" w:hAnsi="Arial"/>
                <w:sz w:val="20"/>
              </w:rPr>
            </w:pPr>
          </w:p>
          <w:p w:rsidR="000C45A4" w:rsidRDefault="000C45A4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If the report is not finished a copy of the request shall be </w:t>
            </w:r>
            <w:r w:rsidR="005C2A21">
              <w:rPr>
                <w:rFonts w:ascii="Arial" w:hAnsi="Arial"/>
                <w:sz w:val="20"/>
              </w:rPr>
              <w:t>saved in email to be searched at the closing of every case.</w:t>
            </w:r>
          </w:p>
          <w:p w:rsidR="000C45A4" w:rsidRDefault="000C45A4" w:rsidP="000C45A4">
            <w:pPr>
              <w:pStyle w:val="ListParagraph"/>
              <w:rPr>
                <w:rFonts w:ascii="Arial" w:hAnsi="Arial"/>
                <w:sz w:val="20"/>
              </w:rPr>
            </w:pPr>
          </w:p>
          <w:p w:rsidR="000C45A4" w:rsidRDefault="000C45A4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 document may be unavailable to the public if the case is still under investigation or a judge has placed a seal on records regarding a particular case.</w:t>
            </w:r>
          </w:p>
          <w:p w:rsidR="000C45A4" w:rsidRDefault="000C45A4" w:rsidP="000C45A4">
            <w:pPr>
              <w:pStyle w:val="ListParagraph"/>
              <w:rPr>
                <w:rFonts w:ascii="Arial" w:hAnsi="Arial"/>
                <w:sz w:val="20"/>
              </w:rPr>
            </w:pPr>
          </w:p>
          <w:p w:rsidR="000C45A4" w:rsidRDefault="000C45A4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Each report release will have a copy of the request placed in the file will the date, method and staff who released it</w:t>
            </w:r>
            <w:r w:rsidR="005C2A21">
              <w:rPr>
                <w:rFonts w:ascii="Arial" w:hAnsi="Arial"/>
                <w:sz w:val="20"/>
              </w:rPr>
              <w:t xml:space="preserve"> logged on the checklist</w:t>
            </w:r>
            <w:r>
              <w:rPr>
                <w:rFonts w:ascii="Arial" w:hAnsi="Arial"/>
                <w:sz w:val="20"/>
              </w:rPr>
              <w:t>.</w:t>
            </w:r>
          </w:p>
          <w:p w:rsidR="00837140" w:rsidRDefault="00837140" w:rsidP="00837140">
            <w:pPr>
              <w:pStyle w:val="ListParagraph"/>
              <w:rPr>
                <w:rFonts w:ascii="Arial" w:hAnsi="Arial"/>
                <w:sz w:val="20"/>
              </w:rPr>
            </w:pPr>
          </w:p>
          <w:p w:rsidR="00837140" w:rsidRDefault="00837140" w:rsidP="000C45A4">
            <w:pPr>
              <w:numPr>
                <w:ilvl w:val="0"/>
                <w:numId w:val="8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Autopsy photographs have been deemed public record in Colorado and will be released after receiving party has signed the PHOTO viewing liability waiver. Unless photos are deemed to be to a detriment to the public by a district judge and sealed. </w:t>
            </w:r>
            <w:proofErr w:type="gramStart"/>
            <w:r>
              <w:rPr>
                <w:rFonts w:ascii="Arial" w:hAnsi="Arial"/>
                <w:sz w:val="20"/>
              </w:rPr>
              <w:t>However</w:t>
            </w:r>
            <w:proofErr w:type="gramEnd"/>
            <w:r>
              <w:rPr>
                <w:rFonts w:ascii="Arial" w:hAnsi="Arial"/>
                <w:sz w:val="20"/>
              </w:rPr>
              <w:t xml:space="preserve"> autopsy photos will only be release upon specific request for such photos.</w:t>
            </w:r>
            <w:r w:rsidR="006421DF">
              <w:rPr>
                <w:rFonts w:ascii="Arial" w:hAnsi="Arial"/>
                <w:sz w:val="20"/>
              </w:rPr>
              <w:t xml:space="preserve"> </w:t>
            </w:r>
            <w:r w:rsidR="006421DF" w:rsidRPr="006421DF">
              <w:rPr>
                <w:rFonts w:ascii="Arial" w:hAnsi="Arial"/>
                <w:sz w:val="20"/>
                <w:highlight w:val="green"/>
              </w:rPr>
              <w:t>A counselling session with Coroner staff will also be required prior to viewing or receiving any photos.</w:t>
            </w:r>
          </w:p>
          <w:p w:rsidR="00CB3B75" w:rsidRDefault="00CB3B75" w:rsidP="00CB3B75">
            <w:pPr>
              <w:jc w:val="both"/>
              <w:rPr>
                <w:rFonts w:ascii="Arial" w:hAnsi="Arial"/>
                <w:sz w:val="20"/>
              </w:rPr>
            </w:pPr>
          </w:p>
          <w:p w:rsidR="00837140" w:rsidRDefault="00837140" w:rsidP="00CB3B75">
            <w:pPr>
              <w:jc w:val="both"/>
              <w:rPr>
                <w:rFonts w:ascii="Arial" w:hAnsi="Arial"/>
                <w:sz w:val="20"/>
              </w:rPr>
            </w:pPr>
          </w:p>
          <w:p w:rsidR="0035568D" w:rsidRPr="001F4550" w:rsidRDefault="0035568D" w:rsidP="00EC57C3">
            <w:pPr>
              <w:pStyle w:val="BodyText"/>
              <w:rPr>
                <w:rFonts w:cs="Arial"/>
                <w:sz w:val="20"/>
              </w:rPr>
            </w:pPr>
            <w:bookmarkStart w:id="0" w:name="_GoBack"/>
            <w:bookmarkEnd w:id="0"/>
          </w:p>
        </w:tc>
      </w:tr>
    </w:tbl>
    <w:p w:rsidR="00FD11C7" w:rsidRDefault="00FD11C7">
      <w:pPr>
        <w:rPr>
          <w:rFonts w:ascii="Arial" w:hAnsi="Arial" w:cs="Arial"/>
          <w:sz w:val="20"/>
        </w:rPr>
      </w:pPr>
    </w:p>
    <w:p w:rsidR="00FD11C7" w:rsidRDefault="00FD11C7">
      <w:pPr>
        <w:rPr>
          <w:rFonts w:ascii="Arial" w:hAnsi="Arial" w:cs="Arial"/>
          <w:sz w:val="20"/>
        </w:rPr>
      </w:pPr>
    </w:p>
    <w:p w:rsidR="00FD11C7" w:rsidRDefault="00FD11C7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Approved by:  </w:t>
      </w:r>
      <w:r w:rsidR="00D57603">
        <w:rPr>
          <w:rFonts w:ascii="Arial" w:hAnsi="Arial" w:cs="Arial"/>
          <w:sz w:val="16"/>
        </w:rPr>
        <w:t>David E Kintz Jr</w:t>
      </w:r>
      <w:r>
        <w:rPr>
          <w:rFonts w:ascii="Arial" w:hAnsi="Arial" w:cs="Arial"/>
          <w:sz w:val="16"/>
        </w:rPr>
        <w:tab/>
      </w:r>
    </w:p>
    <w:p w:rsidR="00FD11C7" w:rsidRDefault="00FD11C7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 w:rsidR="00D57603"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sectPr w:rsidR="00FD11C7" w:rsidSect="00BC7F02">
      <w:headerReference w:type="default" r:id="rId7"/>
      <w:footerReference w:type="default" r:id="rId8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F0A" w:rsidRDefault="00931F0A">
      <w:r>
        <w:separator/>
      </w:r>
    </w:p>
  </w:endnote>
  <w:endnote w:type="continuationSeparator" w:id="0">
    <w:p w:rsidR="00931F0A" w:rsidRDefault="0093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8BC" w:rsidRDefault="003B48BC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0002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0002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F0A" w:rsidRDefault="00931F0A">
      <w:r>
        <w:separator/>
      </w:r>
    </w:p>
  </w:footnote>
  <w:footnote w:type="continuationSeparator" w:id="0">
    <w:p w:rsidR="00931F0A" w:rsidRDefault="00931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8BC" w:rsidRDefault="003B48BC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:rsidR="003B48BC" w:rsidRDefault="003B48BC">
    <w:pPr>
      <w:pStyle w:val="Title"/>
      <w:rPr>
        <w:sz w:val="22"/>
      </w:rPr>
    </w:pPr>
  </w:p>
  <w:p w:rsidR="003B48BC" w:rsidRDefault="003B48BC">
    <w:pPr>
      <w:pStyle w:val="Title"/>
      <w:rPr>
        <w:sz w:val="22"/>
      </w:rPr>
    </w:pPr>
  </w:p>
  <w:p w:rsidR="003B48BC" w:rsidRPr="00332EA4" w:rsidRDefault="000C45A4">
    <w:pPr>
      <w:pStyle w:val="Title"/>
      <w:rPr>
        <w:sz w:val="22"/>
        <w:u w:val="single"/>
      </w:rPr>
    </w:pPr>
    <w:r>
      <w:rPr>
        <w:sz w:val="22"/>
        <w:u w:val="single"/>
      </w:rPr>
      <w:t>Release of Documents</w:t>
    </w:r>
  </w:p>
  <w:p w:rsidR="003B48BC" w:rsidRDefault="003B48BC">
    <w:pPr>
      <w:pStyle w:val="Title"/>
      <w:rPr>
        <w:sz w:val="22"/>
      </w:rPr>
    </w:pPr>
  </w:p>
  <w:p w:rsidR="003B48BC" w:rsidRPr="002F6995" w:rsidRDefault="003B48BC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057A1"/>
    <w:multiLevelType w:val="hybridMultilevel"/>
    <w:tmpl w:val="9C76C0FC"/>
    <w:lvl w:ilvl="0" w:tplc="E358474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27547249"/>
    <w:multiLevelType w:val="hybridMultilevel"/>
    <w:tmpl w:val="5A06F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709C4"/>
    <w:multiLevelType w:val="hybridMultilevel"/>
    <w:tmpl w:val="5E124C72"/>
    <w:lvl w:ilvl="0" w:tplc="261C659A">
      <w:start w:val="1"/>
      <w:numFmt w:val="upperLetter"/>
      <w:lvlText w:val="%1)"/>
      <w:lvlJc w:val="left"/>
      <w:pPr>
        <w:ind w:left="10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9" w:hanging="360"/>
      </w:p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" w15:restartNumberingAfterBreak="0">
    <w:nsid w:val="4AC53C35"/>
    <w:multiLevelType w:val="hybridMultilevel"/>
    <w:tmpl w:val="F154C5F0"/>
    <w:lvl w:ilvl="0" w:tplc="705011A2">
      <w:start w:val="1"/>
      <w:numFmt w:val="upperLetter"/>
      <w:lvlText w:val="%1)"/>
      <w:lvlJc w:val="left"/>
      <w:pPr>
        <w:ind w:left="10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9" w:hanging="360"/>
      </w:p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" w15:restartNumberingAfterBreak="0">
    <w:nsid w:val="547C4F3E"/>
    <w:multiLevelType w:val="hybridMultilevel"/>
    <w:tmpl w:val="86E2214C"/>
    <w:lvl w:ilvl="0" w:tplc="2954ED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82C16"/>
    <w:multiLevelType w:val="hybridMultilevel"/>
    <w:tmpl w:val="0CBA8690"/>
    <w:lvl w:ilvl="0" w:tplc="CF441DF4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5D275C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F797D76"/>
    <w:multiLevelType w:val="hybridMultilevel"/>
    <w:tmpl w:val="54BAE1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F0A"/>
    <w:rsid w:val="0004625B"/>
    <w:rsid w:val="00050C1E"/>
    <w:rsid w:val="0006094A"/>
    <w:rsid w:val="00077F40"/>
    <w:rsid w:val="000908A5"/>
    <w:rsid w:val="000C45A4"/>
    <w:rsid w:val="00111B05"/>
    <w:rsid w:val="00112B80"/>
    <w:rsid w:val="00146140"/>
    <w:rsid w:val="0017636E"/>
    <w:rsid w:val="001E2DFA"/>
    <w:rsid w:val="001F4550"/>
    <w:rsid w:val="001F4997"/>
    <w:rsid w:val="00200020"/>
    <w:rsid w:val="00240B8D"/>
    <w:rsid w:val="002713C2"/>
    <w:rsid w:val="0027532D"/>
    <w:rsid w:val="002F6995"/>
    <w:rsid w:val="00324A51"/>
    <w:rsid w:val="00326668"/>
    <w:rsid w:val="00332EA4"/>
    <w:rsid w:val="0035568D"/>
    <w:rsid w:val="00395099"/>
    <w:rsid w:val="003B48BC"/>
    <w:rsid w:val="003C2698"/>
    <w:rsid w:val="00400A0C"/>
    <w:rsid w:val="00424603"/>
    <w:rsid w:val="00450699"/>
    <w:rsid w:val="00486DA7"/>
    <w:rsid w:val="004B7936"/>
    <w:rsid w:val="00525D2C"/>
    <w:rsid w:val="00542DF5"/>
    <w:rsid w:val="005529F7"/>
    <w:rsid w:val="005834EF"/>
    <w:rsid w:val="005B74A4"/>
    <w:rsid w:val="005C132A"/>
    <w:rsid w:val="005C2A21"/>
    <w:rsid w:val="006416DA"/>
    <w:rsid w:val="006421DF"/>
    <w:rsid w:val="00657C70"/>
    <w:rsid w:val="006763F8"/>
    <w:rsid w:val="00681D44"/>
    <w:rsid w:val="006823F6"/>
    <w:rsid w:val="006C4EEF"/>
    <w:rsid w:val="006F4026"/>
    <w:rsid w:val="00713688"/>
    <w:rsid w:val="00715387"/>
    <w:rsid w:val="00753E5B"/>
    <w:rsid w:val="00782B36"/>
    <w:rsid w:val="007A6841"/>
    <w:rsid w:val="00837140"/>
    <w:rsid w:val="008431CF"/>
    <w:rsid w:val="008A34BE"/>
    <w:rsid w:val="008B1550"/>
    <w:rsid w:val="008E427F"/>
    <w:rsid w:val="00903F5F"/>
    <w:rsid w:val="00914CF9"/>
    <w:rsid w:val="00931263"/>
    <w:rsid w:val="00931F0A"/>
    <w:rsid w:val="0099698D"/>
    <w:rsid w:val="009E32B2"/>
    <w:rsid w:val="00A26A6E"/>
    <w:rsid w:val="00A574C0"/>
    <w:rsid w:val="00A8549D"/>
    <w:rsid w:val="00AC7306"/>
    <w:rsid w:val="00B5454A"/>
    <w:rsid w:val="00B604E8"/>
    <w:rsid w:val="00B92952"/>
    <w:rsid w:val="00BB5250"/>
    <w:rsid w:val="00BC7F02"/>
    <w:rsid w:val="00BD2038"/>
    <w:rsid w:val="00BE595C"/>
    <w:rsid w:val="00BF55A9"/>
    <w:rsid w:val="00C04AEF"/>
    <w:rsid w:val="00C41014"/>
    <w:rsid w:val="00C47685"/>
    <w:rsid w:val="00C6578C"/>
    <w:rsid w:val="00CB3B75"/>
    <w:rsid w:val="00CD232D"/>
    <w:rsid w:val="00CF76FD"/>
    <w:rsid w:val="00D57603"/>
    <w:rsid w:val="00D801B3"/>
    <w:rsid w:val="00D852C4"/>
    <w:rsid w:val="00DA70D7"/>
    <w:rsid w:val="00DC5CFE"/>
    <w:rsid w:val="00DD5E6F"/>
    <w:rsid w:val="00E25DB2"/>
    <w:rsid w:val="00E70978"/>
    <w:rsid w:val="00EC57C3"/>
    <w:rsid w:val="00F54EFE"/>
    <w:rsid w:val="00F731B9"/>
    <w:rsid w:val="00F80A91"/>
    <w:rsid w:val="00FD11C7"/>
    <w:rsid w:val="00FD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19DA6DFC"/>
  <w15:docId w15:val="{99331C39-06B9-4B36-8149-D7BE5360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paragraph" w:styleId="BodyTextIndent">
    <w:name w:val="Body Text Indent"/>
    <w:basedOn w:val="Normal"/>
    <w:semiHidden/>
    <w:pPr>
      <w:ind w:left="1440"/>
    </w:pPr>
    <w:rPr>
      <w:rFonts w:ascii="Arial" w:hAnsi="Arial" w:cs="Arial"/>
      <w:sz w:val="22"/>
    </w:rPr>
  </w:style>
  <w:style w:type="paragraph" w:styleId="BodyTextIndent2">
    <w:name w:val="Body Text Indent 2"/>
    <w:basedOn w:val="Normal"/>
    <w:semiHidden/>
    <w:pPr>
      <w:ind w:left="72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F54E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4E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050C1E"/>
    <w:pPr>
      <w:jc w:val="both"/>
    </w:pPr>
    <w:rPr>
      <w:rFonts w:ascii="Arial" w:hAnsi="Arial"/>
      <w:sz w:val="22"/>
      <w:szCs w:val="20"/>
    </w:rPr>
  </w:style>
  <w:style w:type="paragraph" w:styleId="BodyText2">
    <w:name w:val="Body Text 2"/>
    <w:basedOn w:val="Normal"/>
    <w:rsid w:val="0035568D"/>
    <w:pPr>
      <w:spacing w:after="120" w:line="480" w:lineRule="auto"/>
    </w:pPr>
  </w:style>
  <w:style w:type="paragraph" w:styleId="ListParagraph">
    <w:name w:val="List Paragraph"/>
    <w:basedOn w:val="Normal"/>
    <w:uiPriority w:val="34"/>
    <w:qFormat/>
    <w:rsid w:val="000C45A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BD2C27D8-18BB-4328-873D-1B0EF364D77E}"/>
</file>

<file path=customXml/itemProps2.xml><?xml version="1.0" encoding="utf-8"?>
<ds:datastoreItem xmlns:ds="http://schemas.openxmlformats.org/officeDocument/2006/customXml" ds:itemID="{238971FF-7BA8-4F92-8357-A689565A1F0C}"/>
</file>

<file path=customXml/itemProps3.xml><?xml version="1.0" encoding="utf-8"?>
<ds:datastoreItem xmlns:ds="http://schemas.openxmlformats.org/officeDocument/2006/customXml" ds:itemID="{DB94D90B-305B-4C79-9253-3758F33F3E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Park County Coroners Office</vt:lpstr>
    </vt:vector>
  </TitlesOfParts>
  <Company>Summit County Government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County Coroners Office</dc:title>
  <dc:creator>Don Comstock</dc:creator>
  <cp:lastModifiedBy>David Kintz Jr</cp:lastModifiedBy>
  <cp:revision>4</cp:revision>
  <cp:lastPrinted>2015-06-29T21:15:00Z</cp:lastPrinted>
  <dcterms:created xsi:type="dcterms:W3CDTF">2020-02-13T18:29:00Z</dcterms:created>
  <dcterms:modified xsi:type="dcterms:W3CDTF">2023-04-19T16:35:00Z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